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F09" w:rsidRPr="00840C41" w:rsidRDefault="00157F09" w:rsidP="00157F09">
      <w:pPr>
        <w:pStyle w:val="1"/>
        <w:spacing w:before="0" w:beforeAutospacing="0"/>
        <w:jc w:val="center"/>
        <w:rPr>
          <w:sz w:val="32"/>
          <w:szCs w:val="32"/>
        </w:rPr>
      </w:pPr>
      <w:r w:rsidRPr="00840C41">
        <w:rPr>
          <w:sz w:val="32"/>
          <w:szCs w:val="32"/>
        </w:rPr>
        <w:t>Мемориал «Подвиг во имя жизни»</w:t>
      </w:r>
    </w:p>
    <w:p w:rsidR="00157F09" w:rsidRPr="00840C41" w:rsidRDefault="00157F09" w:rsidP="00157F09">
      <w:pPr>
        <w:pStyle w:val="a3"/>
        <w:spacing w:before="0" w:beforeAutospacing="0" w:after="0"/>
        <w:ind w:firstLine="708"/>
        <w:rPr>
          <w:sz w:val="28"/>
          <w:szCs w:val="28"/>
        </w:rPr>
      </w:pPr>
      <w:r w:rsidRPr="00840C41">
        <w:rPr>
          <w:sz w:val="28"/>
          <w:szCs w:val="28"/>
        </w:rPr>
        <w:t>Памятник начали строить в 1974, хотя открыт он был более 20 лет спустя - 8 мая 1995 к 50-летней годовщине Победы в Великой Отечественной войне.</w:t>
      </w:r>
    </w:p>
    <w:p w:rsidR="00157F09" w:rsidRPr="00840C41" w:rsidRDefault="00157F09" w:rsidP="00157F09">
      <w:pPr>
        <w:pStyle w:val="a3"/>
        <w:spacing w:before="0" w:beforeAutospacing="0" w:after="0"/>
        <w:ind w:firstLine="708"/>
        <w:rPr>
          <w:sz w:val="28"/>
          <w:szCs w:val="28"/>
        </w:rPr>
      </w:pPr>
      <w:r w:rsidRPr="00840C41">
        <w:rPr>
          <w:sz w:val="28"/>
          <w:szCs w:val="28"/>
        </w:rPr>
        <w:t xml:space="preserve"> Монумент представляет собой стальную арку, у подножия которой мраморные и гранитные фигуры врачей, медсестер и раненых. </w:t>
      </w:r>
    </w:p>
    <w:p w:rsidR="00157F09" w:rsidRDefault="00157F09" w:rsidP="00157F09">
      <w:pPr>
        <w:pStyle w:val="a3"/>
        <w:spacing w:before="0" w:beforeAutospacing="0" w:after="0"/>
        <w:ind w:firstLine="708"/>
        <w:rPr>
          <w:sz w:val="28"/>
          <w:szCs w:val="28"/>
        </w:rPr>
      </w:pPr>
      <w:r w:rsidRPr="00840C41">
        <w:rPr>
          <w:sz w:val="28"/>
          <w:szCs w:val="28"/>
        </w:rPr>
        <w:t xml:space="preserve">Авторы: московский скульптор Д. </w:t>
      </w:r>
      <w:proofErr w:type="spellStart"/>
      <w:r w:rsidRPr="00840C41">
        <w:rPr>
          <w:sz w:val="28"/>
          <w:szCs w:val="28"/>
        </w:rPr>
        <w:t>Рябичев</w:t>
      </w:r>
      <w:proofErr w:type="spellEnd"/>
      <w:r w:rsidRPr="00840C41">
        <w:rPr>
          <w:sz w:val="28"/>
          <w:szCs w:val="28"/>
        </w:rPr>
        <w:t xml:space="preserve"> и сочинский архитектор Ю. Львов. Заканчивал памятник в1995 году скульптор А. </w:t>
      </w:r>
      <w:proofErr w:type="spellStart"/>
      <w:r w:rsidRPr="00840C41">
        <w:rPr>
          <w:sz w:val="28"/>
          <w:szCs w:val="28"/>
        </w:rPr>
        <w:t>Рябичев</w:t>
      </w:r>
      <w:proofErr w:type="spellEnd"/>
      <w:r w:rsidRPr="00840C41">
        <w:rPr>
          <w:sz w:val="28"/>
          <w:szCs w:val="28"/>
        </w:rPr>
        <w:t xml:space="preserve">. </w:t>
      </w:r>
    </w:p>
    <w:p w:rsidR="00157F09" w:rsidRDefault="00157F09" w:rsidP="00157F09">
      <w:pPr>
        <w:pStyle w:val="a3"/>
        <w:spacing w:before="0" w:beforeAutospacing="0" w:after="0"/>
        <w:ind w:firstLine="708"/>
        <w:rPr>
          <w:noProof/>
        </w:rPr>
      </w:pPr>
    </w:p>
    <w:p w:rsidR="00157F09" w:rsidRDefault="00157F09" w:rsidP="00157F09">
      <w:pPr>
        <w:pStyle w:val="a3"/>
        <w:spacing w:before="0" w:beforeAutospacing="0" w:after="0"/>
        <w:ind w:firstLine="567"/>
        <w:rPr>
          <w:noProof/>
        </w:rPr>
      </w:pPr>
      <w:r>
        <w:rPr>
          <w:noProof/>
        </w:rPr>
        <w:drawing>
          <wp:inline distT="0" distB="0" distL="0" distR="0">
            <wp:extent cx="5305425" cy="3190875"/>
            <wp:effectExtent l="0" t="0" r="9525" b="9525"/>
            <wp:docPr id="2" name="Рисунок 2" descr="https://www.tourprom.ru/site_media/images/poiphoto/memo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tourprom.ru/site_media/images/poiphoto/memo4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F09" w:rsidRDefault="00157F09" w:rsidP="00157F09">
      <w:pPr>
        <w:pStyle w:val="a3"/>
        <w:spacing w:before="0" w:beforeAutospacing="0" w:after="0"/>
        <w:rPr>
          <w:noProof/>
        </w:rPr>
      </w:pPr>
    </w:p>
    <w:p w:rsidR="00157F09" w:rsidRDefault="00157F09" w:rsidP="00157F09">
      <w:pPr>
        <w:pStyle w:val="a3"/>
        <w:spacing w:before="0" w:beforeAutospacing="0" w:after="0"/>
        <w:ind w:firstLine="567"/>
        <w:rPr>
          <w:noProof/>
        </w:rPr>
      </w:pPr>
      <w:r>
        <w:rPr>
          <w:noProof/>
        </w:rPr>
        <w:drawing>
          <wp:inline distT="0" distB="0" distL="0" distR="0">
            <wp:extent cx="5286375" cy="3114675"/>
            <wp:effectExtent l="0" t="0" r="9525" b="9525"/>
            <wp:docPr id="1" name="Рисунок 1" descr="https://photos.wikimapia.org/p/00/04/40/77/5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photos.wikimapia.org/p/00/04/40/77/56_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5A" w:rsidRDefault="0038495A">
      <w:bookmarkStart w:id="0" w:name="_GoBack"/>
      <w:bookmarkEnd w:id="0"/>
    </w:p>
    <w:sectPr w:rsidR="00384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F09"/>
    <w:rsid w:val="00157F09"/>
    <w:rsid w:val="0038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157F09"/>
    <w:pPr>
      <w:keepNext/>
      <w:spacing w:before="100" w:beforeAutospacing="1" w:after="115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7F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157F09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157F09"/>
    <w:pPr>
      <w:keepNext/>
      <w:spacing w:before="100" w:beforeAutospacing="1" w:after="115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7F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157F09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2020-04-29T09:17:00Z</dcterms:created>
  <dcterms:modified xsi:type="dcterms:W3CDTF">2020-04-29T09:20:00Z</dcterms:modified>
</cp:coreProperties>
</file>