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59" w:rsidRDefault="00580167" w:rsidP="00420437">
      <w:pPr>
        <w:ind w:firstLine="72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Постановление Администрации города </w:t>
      </w:r>
      <w:r w:rsidR="00627E59">
        <w:rPr>
          <w:sz w:val="44"/>
          <w:szCs w:val="44"/>
        </w:rPr>
        <w:t>Сочи</w:t>
      </w:r>
    </w:p>
    <w:p w:rsidR="00627E59" w:rsidRDefault="00500227" w:rsidP="00420437">
      <w:pPr>
        <w:ind w:firstLine="720"/>
        <w:jc w:val="center"/>
        <w:rPr>
          <w:sz w:val="44"/>
          <w:szCs w:val="44"/>
        </w:rPr>
      </w:pPr>
      <w:r>
        <w:rPr>
          <w:sz w:val="44"/>
          <w:szCs w:val="44"/>
        </w:rPr>
        <w:t>от 20.01.2020 №17</w:t>
      </w:r>
    </w:p>
    <w:p w:rsidR="00580167" w:rsidRDefault="00627E59" w:rsidP="00420437">
      <w:pPr>
        <w:ind w:firstLine="720"/>
        <w:jc w:val="center"/>
        <w:rPr>
          <w:sz w:val="44"/>
          <w:szCs w:val="44"/>
        </w:rPr>
      </w:pPr>
      <w:r w:rsidRPr="00580167">
        <w:rPr>
          <w:sz w:val="44"/>
          <w:szCs w:val="44"/>
        </w:rPr>
        <w:t xml:space="preserve">«О закреплении муниципальных образовательных организаций города Сочи </w:t>
      </w:r>
    </w:p>
    <w:p w:rsidR="00627E59" w:rsidRPr="00580167" w:rsidRDefault="00627E59" w:rsidP="00420437">
      <w:pPr>
        <w:ind w:firstLine="720"/>
        <w:jc w:val="center"/>
        <w:rPr>
          <w:sz w:val="44"/>
          <w:szCs w:val="44"/>
        </w:rPr>
      </w:pPr>
      <w:r w:rsidRPr="00580167">
        <w:rPr>
          <w:sz w:val="44"/>
          <w:szCs w:val="44"/>
        </w:rPr>
        <w:t xml:space="preserve">за территориями муниципального образования </w:t>
      </w:r>
    </w:p>
    <w:p w:rsidR="00627E59" w:rsidRPr="00580167" w:rsidRDefault="00627E59" w:rsidP="00420437">
      <w:pPr>
        <w:ind w:firstLine="720"/>
        <w:jc w:val="center"/>
        <w:rPr>
          <w:sz w:val="44"/>
          <w:szCs w:val="44"/>
        </w:rPr>
      </w:pPr>
      <w:r w:rsidRPr="00580167">
        <w:rPr>
          <w:sz w:val="44"/>
          <w:szCs w:val="44"/>
        </w:rPr>
        <w:t>город - курорт Сочи»</w:t>
      </w:r>
    </w:p>
    <w:p w:rsidR="00B17BBE" w:rsidRPr="00627E59" w:rsidRDefault="00B17BBE" w:rsidP="00500227">
      <w:pPr>
        <w:rPr>
          <w:b/>
          <w:sz w:val="36"/>
          <w:szCs w:val="36"/>
        </w:rPr>
      </w:pPr>
    </w:p>
    <w:p w:rsidR="00580167" w:rsidRDefault="00B17BBE" w:rsidP="00B17BBE">
      <w:pPr>
        <w:jc w:val="center"/>
        <w:rPr>
          <w:b/>
          <w:sz w:val="44"/>
          <w:szCs w:val="44"/>
        </w:rPr>
      </w:pPr>
      <w:r w:rsidRPr="00B17BBE">
        <w:rPr>
          <w:b/>
          <w:sz w:val="44"/>
          <w:szCs w:val="44"/>
        </w:rPr>
        <w:t>Границы микрорайона</w:t>
      </w:r>
      <w:r w:rsidR="00580167">
        <w:rPr>
          <w:b/>
          <w:sz w:val="44"/>
          <w:szCs w:val="44"/>
        </w:rPr>
        <w:t xml:space="preserve"> </w:t>
      </w:r>
    </w:p>
    <w:p w:rsidR="00420437" w:rsidRPr="00B17BBE" w:rsidRDefault="00580167" w:rsidP="00B17B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МОБУ СОШ №24</w:t>
      </w:r>
    </w:p>
    <w:p w:rsidR="00B17BBE" w:rsidRPr="002B42F2" w:rsidRDefault="00B17BBE" w:rsidP="00B17BBE">
      <w:pPr>
        <w:jc w:val="center"/>
        <w:rPr>
          <w:sz w:val="44"/>
          <w:szCs w:val="44"/>
        </w:rPr>
      </w:pPr>
    </w:p>
    <w:p w:rsidR="00420437" w:rsidRDefault="00420437" w:rsidP="000D4F49">
      <w:pPr>
        <w:pStyle w:val="a3"/>
        <w:numPr>
          <w:ilvl w:val="0"/>
          <w:numId w:val="1"/>
        </w:numPr>
        <w:rPr>
          <w:sz w:val="48"/>
          <w:szCs w:val="48"/>
        </w:rPr>
      </w:pPr>
      <w:r w:rsidRPr="00B17BBE">
        <w:rPr>
          <w:sz w:val="48"/>
          <w:szCs w:val="48"/>
          <w:u w:val="single"/>
        </w:rPr>
        <w:t>улица Красноармейская</w:t>
      </w:r>
      <w:r w:rsidRPr="00B17BBE">
        <w:rPr>
          <w:sz w:val="48"/>
          <w:szCs w:val="48"/>
        </w:rPr>
        <w:t>: нечетная сторона от №17, четная сторона от №18</w:t>
      </w:r>
      <w:r w:rsidR="00B17BBE">
        <w:rPr>
          <w:sz w:val="48"/>
          <w:szCs w:val="48"/>
        </w:rPr>
        <w:t>;</w:t>
      </w:r>
    </w:p>
    <w:p w:rsidR="000D4F49" w:rsidRPr="00B17BBE" w:rsidRDefault="000D4F49" w:rsidP="000D4F49">
      <w:pPr>
        <w:pStyle w:val="a3"/>
        <w:ind w:left="720"/>
        <w:rPr>
          <w:sz w:val="48"/>
          <w:szCs w:val="48"/>
        </w:rPr>
      </w:pPr>
    </w:p>
    <w:p w:rsidR="00627E59" w:rsidRDefault="00420437" w:rsidP="000D4F49">
      <w:pPr>
        <w:pStyle w:val="a3"/>
        <w:numPr>
          <w:ilvl w:val="0"/>
          <w:numId w:val="1"/>
        </w:numPr>
        <w:rPr>
          <w:sz w:val="48"/>
          <w:szCs w:val="48"/>
        </w:rPr>
      </w:pPr>
      <w:r w:rsidRPr="00B17BBE">
        <w:rPr>
          <w:sz w:val="48"/>
          <w:szCs w:val="48"/>
          <w:u w:val="single"/>
        </w:rPr>
        <w:t>улица Гагарина:</w:t>
      </w:r>
      <w:r w:rsidRPr="00B17BBE">
        <w:rPr>
          <w:sz w:val="48"/>
          <w:szCs w:val="48"/>
        </w:rPr>
        <w:t xml:space="preserve"> нечетная сторона от №17, </w:t>
      </w:r>
    </w:p>
    <w:p w:rsidR="000D4F49" w:rsidRDefault="00627E59" w:rsidP="00627E5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420437" w:rsidRPr="00B17BBE">
        <w:rPr>
          <w:sz w:val="48"/>
          <w:szCs w:val="48"/>
        </w:rPr>
        <w:t>четная сторона от №18</w:t>
      </w:r>
      <w:r w:rsidR="00B17BBE">
        <w:rPr>
          <w:sz w:val="48"/>
          <w:szCs w:val="48"/>
        </w:rPr>
        <w:t>;</w:t>
      </w:r>
      <w:r w:rsidR="00420437" w:rsidRPr="00B17BBE">
        <w:rPr>
          <w:sz w:val="48"/>
          <w:szCs w:val="48"/>
        </w:rPr>
        <w:t xml:space="preserve"> </w:t>
      </w:r>
    </w:p>
    <w:p w:rsidR="000D4F49" w:rsidRDefault="000D4F49" w:rsidP="000D4F49">
      <w:pPr>
        <w:pStyle w:val="a4"/>
        <w:rPr>
          <w:sz w:val="48"/>
          <w:szCs w:val="48"/>
          <w:u w:val="single"/>
        </w:rPr>
      </w:pPr>
    </w:p>
    <w:p w:rsidR="000D4F49" w:rsidRDefault="00420437" w:rsidP="00B17BBE">
      <w:pPr>
        <w:pStyle w:val="a3"/>
        <w:numPr>
          <w:ilvl w:val="0"/>
          <w:numId w:val="1"/>
        </w:numPr>
        <w:rPr>
          <w:sz w:val="48"/>
          <w:szCs w:val="48"/>
        </w:rPr>
      </w:pPr>
      <w:r w:rsidRPr="00B17BBE">
        <w:rPr>
          <w:sz w:val="48"/>
          <w:szCs w:val="48"/>
          <w:u w:val="single"/>
        </w:rPr>
        <w:t>улица Чайковского</w:t>
      </w:r>
      <w:r w:rsidR="00B17BBE">
        <w:rPr>
          <w:sz w:val="48"/>
          <w:szCs w:val="48"/>
        </w:rPr>
        <w:t>: от №23до конца;</w:t>
      </w:r>
      <w:r w:rsidRPr="00B17BBE">
        <w:rPr>
          <w:sz w:val="48"/>
          <w:szCs w:val="48"/>
        </w:rPr>
        <w:t xml:space="preserve"> </w:t>
      </w:r>
    </w:p>
    <w:p w:rsidR="000D4F49" w:rsidRDefault="000D4F49" w:rsidP="000D4F49">
      <w:pPr>
        <w:pStyle w:val="a4"/>
        <w:rPr>
          <w:sz w:val="48"/>
          <w:szCs w:val="48"/>
          <w:u w:val="single"/>
        </w:rPr>
      </w:pPr>
    </w:p>
    <w:p w:rsidR="000D4F49" w:rsidRDefault="00420437" w:rsidP="00B17BBE">
      <w:pPr>
        <w:pStyle w:val="a3"/>
        <w:numPr>
          <w:ilvl w:val="0"/>
          <w:numId w:val="1"/>
        </w:numPr>
        <w:rPr>
          <w:sz w:val="48"/>
          <w:szCs w:val="48"/>
        </w:rPr>
      </w:pPr>
      <w:r w:rsidRPr="000D4F49">
        <w:rPr>
          <w:sz w:val="48"/>
          <w:szCs w:val="48"/>
          <w:u w:val="single"/>
        </w:rPr>
        <w:t>улица Цветной бульвар</w:t>
      </w:r>
      <w:r w:rsidR="00B17BBE" w:rsidRPr="000D4F49">
        <w:rPr>
          <w:sz w:val="48"/>
          <w:szCs w:val="48"/>
        </w:rPr>
        <w:t xml:space="preserve">: </w:t>
      </w:r>
      <w:r w:rsidRPr="000D4F49">
        <w:rPr>
          <w:sz w:val="48"/>
          <w:szCs w:val="48"/>
        </w:rPr>
        <w:t>нечетная сторона от №21, четная сторона от №22</w:t>
      </w:r>
      <w:r w:rsidR="00B17BBE" w:rsidRPr="000D4F49">
        <w:rPr>
          <w:sz w:val="48"/>
          <w:szCs w:val="48"/>
        </w:rPr>
        <w:t>;</w:t>
      </w:r>
      <w:r w:rsidRPr="000D4F49">
        <w:rPr>
          <w:sz w:val="48"/>
          <w:szCs w:val="48"/>
        </w:rPr>
        <w:t xml:space="preserve"> </w:t>
      </w:r>
    </w:p>
    <w:p w:rsidR="000D4F49" w:rsidRDefault="000D4F49" w:rsidP="000D4F49">
      <w:pPr>
        <w:pStyle w:val="a4"/>
        <w:rPr>
          <w:sz w:val="48"/>
          <w:szCs w:val="48"/>
          <w:u w:val="single"/>
        </w:rPr>
      </w:pPr>
    </w:p>
    <w:p w:rsidR="000D4F49" w:rsidRDefault="00420437" w:rsidP="00B17BBE">
      <w:pPr>
        <w:pStyle w:val="a3"/>
        <w:numPr>
          <w:ilvl w:val="0"/>
          <w:numId w:val="1"/>
        </w:numPr>
        <w:rPr>
          <w:sz w:val="48"/>
          <w:szCs w:val="48"/>
        </w:rPr>
      </w:pPr>
      <w:r w:rsidRPr="000D4F49">
        <w:rPr>
          <w:sz w:val="48"/>
          <w:szCs w:val="48"/>
          <w:u w:val="single"/>
        </w:rPr>
        <w:t>улица Новоселов</w:t>
      </w:r>
      <w:r w:rsidR="00B17BBE" w:rsidRPr="000D4F49">
        <w:rPr>
          <w:sz w:val="48"/>
          <w:szCs w:val="48"/>
          <w:u w:val="single"/>
        </w:rPr>
        <w:t xml:space="preserve">: </w:t>
      </w:r>
      <w:r w:rsidR="00B17BBE" w:rsidRPr="000D4F49">
        <w:rPr>
          <w:sz w:val="48"/>
          <w:szCs w:val="48"/>
        </w:rPr>
        <w:t>полностью;</w:t>
      </w:r>
    </w:p>
    <w:p w:rsidR="000D4F49" w:rsidRDefault="000D4F49" w:rsidP="000D4F49">
      <w:pPr>
        <w:pStyle w:val="a4"/>
        <w:rPr>
          <w:sz w:val="48"/>
          <w:szCs w:val="48"/>
          <w:u w:val="single"/>
        </w:rPr>
      </w:pPr>
    </w:p>
    <w:p w:rsidR="000D4F49" w:rsidRDefault="00420437" w:rsidP="00B17BBE">
      <w:pPr>
        <w:pStyle w:val="a3"/>
        <w:numPr>
          <w:ilvl w:val="0"/>
          <w:numId w:val="1"/>
        </w:numPr>
        <w:rPr>
          <w:sz w:val="48"/>
          <w:szCs w:val="48"/>
        </w:rPr>
      </w:pPr>
      <w:r w:rsidRPr="000D4F49">
        <w:rPr>
          <w:sz w:val="48"/>
          <w:szCs w:val="48"/>
          <w:u w:val="single"/>
        </w:rPr>
        <w:t xml:space="preserve">переулки: Рабочий, </w:t>
      </w:r>
      <w:proofErr w:type="gramStart"/>
      <w:r w:rsidRPr="000D4F49">
        <w:rPr>
          <w:sz w:val="48"/>
          <w:szCs w:val="48"/>
          <w:u w:val="single"/>
        </w:rPr>
        <w:t>Хлебозаводской</w:t>
      </w:r>
      <w:proofErr w:type="gramEnd"/>
      <w:r w:rsidRPr="000D4F49">
        <w:rPr>
          <w:sz w:val="48"/>
          <w:szCs w:val="48"/>
          <w:u w:val="single"/>
        </w:rPr>
        <w:t xml:space="preserve">, </w:t>
      </w:r>
      <w:proofErr w:type="spellStart"/>
      <w:r w:rsidRPr="000D4F49">
        <w:rPr>
          <w:sz w:val="48"/>
          <w:szCs w:val="48"/>
          <w:u w:val="single"/>
        </w:rPr>
        <w:t>Гуковский</w:t>
      </w:r>
      <w:proofErr w:type="spellEnd"/>
      <w:r w:rsidR="00B17BBE" w:rsidRPr="000D4F49">
        <w:rPr>
          <w:sz w:val="48"/>
          <w:szCs w:val="48"/>
          <w:u w:val="single"/>
        </w:rPr>
        <w:t xml:space="preserve">: </w:t>
      </w:r>
      <w:r w:rsidR="00B17BBE" w:rsidRPr="000D4F49">
        <w:rPr>
          <w:sz w:val="48"/>
          <w:szCs w:val="48"/>
        </w:rPr>
        <w:t>полностью;</w:t>
      </w:r>
      <w:r w:rsidRPr="000D4F49">
        <w:rPr>
          <w:sz w:val="48"/>
          <w:szCs w:val="48"/>
        </w:rPr>
        <w:t xml:space="preserve"> </w:t>
      </w:r>
    </w:p>
    <w:p w:rsidR="000D4F49" w:rsidRDefault="000D4F49" w:rsidP="000D4F49">
      <w:pPr>
        <w:pStyle w:val="a4"/>
        <w:rPr>
          <w:sz w:val="48"/>
          <w:szCs w:val="48"/>
          <w:u w:val="single"/>
        </w:rPr>
      </w:pPr>
    </w:p>
    <w:p w:rsidR="00580167" w:rsidRPr="00500227" w:rsidRDefault="00420437" w:rsidP="00580167">
      <w:pPr>
        <w:pStyle w:val="a3"/>
        <w:numPr>
          <w:ilvl w:val="0"/>
          <w:numId w:val="1"/>
        </w:numPr>
        <w:rPr>
          <w:sz w:val="48"/>
          <w:szCs w:val="48"/>
        </w:rPr>
      </w:pPr>
      <w:r w:rsidRPr="000D4F49">
        <w:rPr>
          <w:sz w:val="48"/>
          <w:szCs w:val="48"/>
          <w:u w:val="single"/>
        </w:rPr>
        <w:t xml:space="preserve">улица </w:t>
      </w:r>
      <w:proofErr w:type="spellStart"/>
      <w:r w:rsidRPr="000D4F49">
        <w:rPr>
          <w:sz w:val="48"/>
          <w:szCs w:val="48"/>
          <w:u w:val="single"/>
        </w:rPr>
        <w:t>Цюрупы</w:t>
      </w:r>
      <w:proofErr w:type="spellEnd"/>
      <w:r w:rsidRPr="000D4F49">
        <w:rPr>
          <w:sz w:val="48"/>
          <w:szCs w:val="48"/>
          <w:u w:val="single"/>
        </w:rPr>
        <w:t>:</w:t>
      </w:r>
      <w:r w:rsidRPr="000D4F49">
        <w:rPr>
          <w:sz w:val="48"/>
          <w:szCs w:val="48"/>
        </w:rPr>
        <w:t xml:space="preserve"> нечётная сторона от №23 до конца, чётная сторона от №20 до конца.</w:t>
      </w:r>
    </w:p>
    <w:sectPr w:rsidR="00580167" w:rsidRPr="00500227" w:rsidSect="00500227">
      <w:pgSz w:w="11906" w:h="16838"/>
      <w:pgMar w:top="851" w:right="30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D91"/>
    <w:multiLevelType w:val="hybridMultilevel"/>
    <w:tmpl w:val="6DEE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37"/>
    <w:rsid w:val="00010DD3"/>
    <w:rsid w:val="00085200"/>
    <w:rsid w:val="000D4F49"/>
    <w:rsid w:val="00120B87"/>
    <w:rsid w:val="0026707B"/>
    <w:rsid w:val="002B42F2"/>
    <w:rsid w:val="00420437"/>
    <w:rsid w:val="00500227"/>
    <w:rsid w:val="00580167"/>
    <w:rsid w:val="00627E59"/>
    <w:rsid w:val="00681C9F"/>
    <w:rsid w:val="008170BD"/>
    <w:rsid w:val="00A45815"/>
    <w:rsid w:val="00B17BBE"/>
    <w:rsid w:val="00BA7EAE"/>
    <w:rsid w:val="00BE589E"/>
    <w:rsid w:val="00EC0073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4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MicroLana</cp:lastModifiedBy>
  <cp:revision>2</cp:revision>
  <cp:lastPrinted>2019-03-11T12:59:00Z</cp:lastPrinted>
  <dcterms:created xsi:type="dcterms:W3CDTF">2020-01-22T07:47:00Z</dcterms:created>
  <dcterms:modified xsi:type="dcterms:W3CDTF">2020-01-22T07:47:00Z</dcterms:modified>
</cp:coreProperties>
</file>